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EB777F" w:rsidRDefault="009F32CA">
      <w:pPr>
        <w:rPr>
          <w:rFonts w:ascii="メイリオ" w:eastAsia="メイリオ" w:hAnsi="メイリオ"/>
          <w:b/>
          <w:sz w:val="30"/>
          <w:szCs w:val="30"/>
        </w:rPr>
      </w:pPr>
      <w:r w:rsidRPr="009F32CA">
        <w:rPr>
          <w:rFonts w:ascii="メイリオ" w:eastAsia="メイリオ" w:hAnsi="メイリオ"/>
          <w:b/>
          <w:sz w:val="30"/>
          <w:szCs w:val="30"/>
        </w:rPr>
        <w:t>1920年(大正9年) 第一次世界大戦期 大正デモクラシー</w:t>
      </w:r>
      <w:r w:rsidR="00956EE4" w:rsidRPr="00EB777F">
        <w:rPr>
          <w:rFonts w:ascii="メイリオ" w:eastAsia="メイリオ" w:hAnsi="メイリオ"/>
          <w:b/>
          <w:sz w:val="30"/>
          <w:szCs w:val="30"/>
        </w:rPr>
        <w:t>期</w:t>
      </w:r>
    </w:p>
    <w:p w:rsidR="000117E8" w:rsidRDefault="000117E8" w:rsidP="003B7EA8">
      <w:pPr>
        <w:spacing w:line="120" w:lineRule="exact"/>
        <w:rPr>
          <w:rFonts w:ascii="Meiryo UI" w:eastAsia="Meiryo UI" w:hAnsi="Meiryo UI"/>
          <w:sz w:val="20"/>
          <w:szCs w:val="20"/>
        </w:rPr>
      </w:pPr>
    </w:p>
    <w:p w:rsidR="00F00311" w:rsidRDefault="009F32CA" w:rsidP="000117E8">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大正</w:t>
      </w:r>
      <w:r w:rsidRPr="009F32CA">
        <w:rPr>
          <w:rFonts w:ascii="メイリオ" w:eastAsia="メイリオ" w:hAnsi="メイリオ"/>
          <w:sz w:val="20"/>
          <w:szCs w:val="20"/>
        </w:rPr>
        <w:t>9年（1920）の3月に樺太島（今のロシアのサハリン州）の対岸にある黒竜江（今のアムール河）河口の街ニコラエフスク（当時の日本表記は尼港、にこう）でロシアの革命民兵組織のパルチザン兵と日本軍が戦闘となって600人から700人の日本兵が戦死した。5月には日本から援軍が送られると知ったパルチザン兵が日本人捕虜を殺害し、陸軍守備隊及び日本人居留民を虐殺し、市街を焼き払う事件（尼港事件）が発生し、新聞各紙が大きく報じたことでロシア領の北樺太（今のサハリン州北部）への日本軍の進駐も止むなしの風潮が生じ、9月には東</w:t>
      </w:r>
      <w:r w:rsidRPr="009F32CA">
        <w:rPr>
          <w:rFonts w:ascii="メイリオ" w:eastAsia="メイリオ" w:hAnsi="メイリオ" w:hint="eastAsia"/>
          <w:sz w:val="20"/>
          <w:szCs w:val="20"/>
        </w:rPr>
        <w:t>京で陸海軍省・外務省・文部省の</w:t>
      </w:r>
      <w:r w:rsidRPr="009F32CA">
        <w:rPr>
          <w:rFonts w:ascii="メイリオ" w:eastAsia="メイリオ" w:hAnsi="メイリオ"/>
          <w:sz w:val="20"/>
          <w:szCs w:val="20"/>
        </w:rPr>
        <w:t>3省共催で「尼港遭難実況博覧会」が始まった。その年の10月1日午前0時に、一度は予定されながら日露戦争の勃発で中止となった経緯のある「国勢調査」（外地で既に2回実施、国政調査は戦前に5回、5年毎に実施）第一回目が実施された。事前に多くのポスターが街頭や職場に張られ、周知絵葉書が発行されるなど、国民的行事として盛り上がり、全国民の生年月日・職業・地位・出生地・住宅事情などが調査され、当日の関東地方はあいにくの大雨、とりわけ京浜地方は大水が出て死者41人を出す悪天候だったが、国を挙</w:t>
      </w:r>
      <w:r w:rsidRPr="009F32CA">
        <w:rPr>
          <w:rFonts w:ascii="メイリオ" w:eastAsia="メイリオ" w:hAnsi="メイリオ" w:hint="eastAsia"/>
          <w:sz w:val="20"/>
          <w:szCs w:val="20"/>
        </w:rPr>
        <w:t>げての一大イベントとなった。</w:t>
      </w:r>
      <w:r w:rsidRPr="009F32CA">
        <w:rPr>
          <w:rFonts w:ascii="メイリオ" w:eastAsia="メイリオ" w:hAnsi="メイリオ"/>
          <w:sz w:val="20"/>
          <w:szCs w:val="20"/>
        </w:rPr>
        <w:t>12月に公表された調査結果は全国（内地に住む人）の人口は5596万人（男2804万人　女2791万人）と判明し、東京市の人口は217万人、日露戦争後の急速な工業化と第一次世界大戦の大発展で「東洋のマンチェスター」と呼ばれた大阪市の人口が258万人と判明、次いで神戸市・京都市・名古屋市・横浜市・長崎市・広島市・函館区（2年後に函館市）・呉市の順で日本10大都市と判明、日本の植民地だった台湾・朝鮮・南洋諸島などの外地人口2102万を加えた合計は7698万人と判明した。</w:t>
      </w:r>
    </w:p>
    <w:p w:rsidR="009F32CA" w:rsidRDefault="009F32CA" w:rsidP="000117E8">
      <w:pPr>
        <w:spacing w:line="400" w:lineRule="exact"/>
        <w:rPr>
          <w:rFonts w:ascii="メイリオ" w:eastAsia="メイリオ" w:hAnsi="メイリオ"/>
          <w:sz w:val="20"/>
          <w:szCs w:val="20"/>
        </w:rPr>
      </w:pPr>
    </w:p>
    <w:p w:rsidR="009F32CA" w:rsidRPr="00373821" w:rsidRDefault="009F32CA" w:rsidP="000117E8">
      <w:pPr>
        <w:spacing w:line="400" w:lineRule="exact"/>
        <w:rPr>
          <w:rFonts w:ascii="メイリオ" w:eastAsia="メイリオ" w:hAnsi="メイリオ" w:hint="eastAsia"/>
          <w:sz w:val="20"/>
          <w:szCs w:val="20"/>
        </w:rPr>
      </w:pPr>
    </w:p>
    <w:p w:rsidR="00F00311"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173521" w:rsidRPr="00373821" w:rsidRDefault="00E23803" w:rsidP="000117E8">
      <w:pPr>
        <w:spacing w:line="400" w:lineRule="exact"/>
        <w:rPr>
          <w:rFonts w:ascii="メイリオ" w:eastAsia="メイリオ" w:hAnsi="メイリオ"/>
          <w:sz w:val="20"/>
          <w:szCs w:val="20"/>
        </w:rPr>
      </w:pPr>
      <w:r w:rsidRPr="00373821">
        <w:rPr>
          <w:rFonts w:ascii="メイリオ" w:eastAsia="メイリオ" w:hAnsi="メイリオ"/>
          <w:sz w:val="20"/>
          <w:szCs w:val="20"/>
        </w:rPr>
        <w:t>1</w:t>
      </w:r>
      <w:r w:rsidR="00F00311" w:rsidRPr="00373821">
        <w:rPr>
          <w:rFonts w:ascii="メイリオ" w:eastAsia="メイリオ" w:hAnsi="メイリオ"/>
          <w:sz w:val="20"/>
          <w:szCs w:val="20"/>
        </w:rPr>
        <w:t>月</w:t>
      </w:r>
    </w:p>
    <w:p w:rsidR="00173521" w:rsidRDefault="009F32CA" w:rsidP="00173521">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スペイン風邪（インフルエンザ）大流行</w:t>
      </w:r>
    </w:p>
    <w:p w:rsidR="00EB777F" w:rsidRPr="00373821" w:rsidRDefault="00EB777F" w:rsidP="00173521">
      <w:pPr>
        <w:spacing w:line="400" w:lineRule="exact"/>
        <w:rPr>
          <w:rFonts w:ascii="メイリオ" w:eastAsia="メイリオ" w:hAnsi="メイリオ" w:hint="eastAsia"/>
          <w:sz w:val="20"/>
          <w:szCs w:val="20"/>
        </w:rPr>
      </w:pPr>
    </w:p>
    <w:p w:rsidR="00A0727B"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sz w:val="20"/>
          <w:szCs w:val="20"/>
        </w:rPr>
        <w:t>2月</w:t>
      </w:r>
    </w:p>
    <w:p w:rsidR="00EB777F" w:rsidRDefault="009F32CA" w:rsidP="000117E8">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普選要求デモで大荒れ</w:t>
      </w:r>
    </w:p>
    <w:p w:rsidR="009F32CA" w:rsidRPr="00373821" w:rsidRDefault="009F32CA" w:rsidP="000117E8">
      <w:pPr>
        <w:spacing w:line="400" w:lineRule="exact"/>
        <w:rPr>
          <w:rFonts w:ascii="メイリオ" w:eastAsia="メイリオ" w:hAnsi="メイリオ" w:hint="eastAsia"/>
          <w:sz w:val="20"/>
          <w:szCs w:val="20"/>
        </w:rPr>
      </w:pPr>
    </w:p>
    <w:p w:rsidR="00A0727B"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sz w:val="20"/>
          <w:szCs w:val="20"/>
        </w:rPr>
        <w:t>3月</w:t>
      </w:r>
    </w:p>
    <w:p w:rsidR="00A0727B" w:rsidRDefault="009F32CA" w:rsidP="00A0727B">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普選案上程で議会解散</w:t>
      </w:r>
    </w:p>
    <w:p w:rsidR="009F32CA" w:rsidRPr="00373821" w:rsidRDefault="009F32CA" w:rsidP="00A0727B">
      <w:pPr>
        <w:spacing w:line="400" w:lineRule="exact"/>
        <w:rPr>
          <w:rFonts w:ascii="メイリオ" w:eastAsia="メイリオ" w:hAnsi="メイリオ" w:hint="eastAsia"/>
          <w:sz w:val="20"/>
          <w:szCs w:val="20"/>
        </w:rPr>
      </w:pPr>
      <w:r w:rsidRPr="009F32CA">
        <w:rPr>
          <w:rFonts w:ascii="メイリオ" w:eastAsia="メイリオ" w:hAnsi="メイリオ" w:hint="eastAsia"/>
          <w:sz w:val="20"/>
          <w:szCs w:val="20"/>
        </w:rPr>
        <w:t>戦後恐慌始まる（株式市場大暴落）</w:t>
      </w:r>
    </w:p>
    <w:p w:rsidR="00A0727B"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sz w:val="20"/>
          <w:szCs w:val="20"/>
        </w:rPr>
        <w:lastRenderedPageBreak/>
        <w:t>5月</w:t>
      </w:r>
    </w:p>
    <w:p w:rsidR="00EB777F" w:rsidRDefault="009F32CA" w:rsidP="00A0727B">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新渡戸稲造が国際連盟の書記局社会部長に</w:t>
      </w:r>
    </w:p>
    <w:p w:rsidR="009F32CA" w:rsidRPr="00373821" w:rsidRDefault="009F32CA" w:rsidP="00A0727B">
      <w:pPr>
        <w:spacing w:line="400" w:lineRule="exact"/>
        <w:rPr>
          <w:rFonts w:ascii="メイリオ" w:eastAsia="メイリオ" w:hAnsi="メイリオ" w:hint="eastAsia"/>
          <w:sz w:val="20"/>
          <w:szCs w:val="20"/>
        </w:rPr>
      </w:pPr>
    </w:p>
    <w:p w:rsidR="00A0727B" w:rsidRPr="00373821" w:rsidRDefault="00EB777F" w:rsidP="000117E8">
      <w:pPr>
        <w:spacing w:line="400" w:lineRule="exact"/>
        <w:rPr>
          <w:rFonts w:ascii="メイリオ" w:eastAsia="メイリオ" w:hAnsi="メイリオ"/>
          <w:sz w:val="20"/>
          <w:szCs w:val="20"/>
        </w:rPr>
      </w:pPr>
      <w:r>
        <w:rPr>
          <w:rFonts w:ascii="メイリオ" w:eastAsia="メイリオ" w:hAnsi="メイリオ"/>
          <w:sz w:val="20"/>
          <w:szCs w:val="20"/>
        </w:rPr>
        <w:t>6</w:t>
      </w:r>
      <w:r w:rsidR="00F00311" w:rsidRPr="00373821">
        <w:rPr>
          <w:rFonts w:ascii="メイリオ" w:eastAsia="メイリオ" w:hAnsi="メイリオ"/>
          <w:sz w:val="20"/>
          <w:szCs w:val="20"/>
        </w:rPr>
        <w:t>月</w:t>
      </w:r>
    </w:p>
    <w:p w:rsidR="009F32CA" w:rsidRDefault="009F32CA" w:rsidP="00EB777F">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中央職業紹介所が東京神田に設置</w:t>
      </w:r>
    </w:p>
    <w:p w:rsidR="009F32CA" w:rsidRDefault="009F32CA" w:rsidP="00EB777F">
      <w:pPr>
        <w:spacing w:line="400" w:lineRule="exact"/>
        <w:rPr>
          <w:rFonts w:ascii="メイリオ" w:eastAsia="メイリオ" w:hAnsi="メイリオ" w:hint="eastAsia"/>
          <w:sz w:val="20"/>
          <w:szCs w:val="20"/>
        </w:rPr>
      </w:pPr>
    </w:p>
    <w:p w:rsidR="009F32CA" w:rsidRPr="00373821" w:rsidRDefault="009F32CA" w:rsidP="009F32CA">
      <w:pPr>
        <w:spacing w:line="400" w:lineRule="exact"/>
        <w:rPr>
          <w:rFonts w:ascii="メイリオ" w:eastAsia="メイリオ" w:hAnsi="メイリオ"/>
          <w:sz w:val="20"/>
          <w:szCs w:val="20"/>
        </w:rPr>
      </w:pPr>
      <w:r>
        <w:rPr>
          <w:rFonts w:ascii="メイリオ" w:eastAsia="メイリオ" w:hAnsi="メイリオ"/>
          <w:sz w:val="20"/>
          <w:szCs w:val="20"/>
        </w:rPr>
        <w:t>7</w:t>
      </w:r>
      <w:r w:rsidRPr="00373821">
        <w:rPr>
          <w:rFonts w:ascii="メイリオ" w:eastAsia="メイリオ" w:hAnsi="メイリオ"/>
          <w:sz w:val="20"/>
          <w:szCs w:val="20"/>
        </w:rPr>
        <w:t>月</w:t>
      </w:r>
    </w:p>
    <w:p w:rsidR="009F32CA" w:rsidRDefault="009F32CA" w:rsidP="00EB777F">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南洋の旧独領の委任統治始まる</w:t>
      </w:r>
    </w:p>
    <w:p w:rsidR="009F32CA" w:rsidRDefault="009F32CA" w:rsidP="00EB777F">
      <w:pPr>
        <w:spacing w:line="400" w:lineRule="exact"/>
        <w:rPr>
          <w:rFonts w:ascii="メイリオ" w:eastAsia="メイリオ" w:hAnsi="メイリオ" w:hint="eastAsia"/>
          <w:sz w:val="20"/>
          <w:szCs w:val="20"/>
        </w:rPr>
      </w:pPr>
    </w:p>
    <w:p w:rsidR="009F32CA" w:rsidRPr="00373821" w:rsidRDefault="009F32CA" w:rsidP="009F32CA">
      <w:pPr>
        <w:spacing w:line="400" w:lineRule="exact"/>
        <w:rPr>
          <w:rFonts w:ascii="メイリオ" w:eastAsia="メイリオ" w:hAnsi="メイリオ"/>
          <w:sz w:val="20"/>
          <w:szCs w:val="20"/>
        </w:rPr>
      </w:pPr>
      <w:r>
        <w:rPr>
          <w:rFonts w:ascii="メイリオ" w:eastAsia="メイリオ" w:hAnsi="メイリオ"/>
          <w:sz w:val="20"/>
          <w:szCs w:val="20"/>
        </w:rPr>
        <w:t>10</w:t>
      </w:r>
      <w:r w:rsidRPr="00373821">
        <w:rPr>
          <w:rFonts w:ascii="メイリオ" w:eastAsia="メイリオ" w:hAnsi="メイリオ"/>
          <w:sz w:val="20"/>
          <w:szCs w:val="20"/>
        </w:rPr>
        <w:t>月</w:t>
      </w:r>
    </w:p>
    <w:p w:rsidR="009F32CA" w:rsidRDefault="009F32CA" w:rsidP="00EB777F">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 xml:space="preserve">第一回国勢調査の実施　</w:t>
      </w:r>
    </w:p>
    <w:p w:rsidR="009F32CA" w:rsidRDefault="009F32CA" w:rsidP="00EB777F">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八・八艦隊建造計画で増税</w:t>
      </w:r>
    </w:p>
    <w:p w:rsidR="009F32CA" w:rsidRDefault="009F32CA" w:rsidP="00EB777F">
      <w:pPr>
        <w:spacing w:line="400" w:lineRule="exact"/>
        <w:rPr>
          <w:rFonts w:ascii="メイリオ" w:eastAsia="メイリオ" w:hAnsi="メイリオ" w:hint="eastAsia"/>
          <w:sz w:val="20"/>
          <w:szCs w:val="20"/>
        </w:rPr>
      </w:pPr>
    </w:p>
    <w:p w:rsidR="009F32CA" w:rsidRPr="00373821" w:rsidRDefault="009F32CA" w:rsidP="009F32CA">
      <w:pPr>
        <w:spacing w:line="400" w:lineRule="exact"/>
        <w:rPr>
          <w:rFonts w:ascii="メイリオ" w:eastAsia="メイリオ" w:hAnsi="メイリオ"/>
          <w:sz w:val="20"/>
          <w:szCs w:val="20"/>
        </w:rPr>
      </w:pPr>
      <w:r>
        <w:rPr>
          <w:rFonts w:ascii="メイリオ" w:eastAsia="メイリオ" w:hAnsi="メイリオ"/>
          <w:sz w:val="20"/>
          <w:szCs w:val="20"/>
        </w:rPr>
        <w:t>11</w:t>
      </w:r>
      <w:r w:rsidRPr="00373821">
        <w:rPr>
          <w:rFonts w:ascii="メイリオ" w:eastAsia="メイリオ" w:hAnsi="メイリオ"/>
          <w:sz w:val="20"/>
          <w:szCs w:val="20"/>
        </w:rPr>
        <w:t>月</w:t>
      </w:r>
    </w:p>
    <w:p w:rsidR="009F32CA" w:rsidRDefault="009F32CA" w:rsidP="00EB777F">
      <w:pPr>
        <w:spacing w:line="400" w:lineRule="exact"/>
        <w:rPr>
          <w:rFonts w:ascii="メイリオ" w:eastAsia="メイリオ" w:hAnsi="メイリオ"/>
          <w:sz w:val="20"/>
          <w:szCs w:val="20"/>
        </w:rPr>
      </w:pPr>
      <w:r w:rsidRPr="009F32CA">
        <w:rPr>
          <w:rFonts w:ascii="メイリオ" w:eastAsia="メイリオ" w:hAnsi="メイリオ" w:hint="eastAsia"/>
          <w:sz w:val="20"/>
          <w:szCs w:val="20"/>
        </w:rPr>
        <w:t>第一回国際連盟総会</w:t>
      </w:r>
    </w:p>
    <w:p w:rsidR="009F32CA" w:rsidRDefault="009F32CA" w:rsidP="00EB777F">
      <w:pPr>
        <w:spacing w:line="400" w:lineRule="exact"/>
        <w:rPr>
          <w:rFonts w:ascii="メイリオ" w:eastAsia="メイリオ" w:hAnsi="メイリオ" w:hint="eastAsia"/>
          <w:sz w:val="20"/>
          <w:szCs w:val="20"/>
        </w:rPr>
      </w:pPr>
    </w:p>
    <w:p w:rsidR="009F32CA" w:rsidRPr="00373821" w:rsidRDefault="009F32CA" w:rsidP="009F32CA">
      <w:pPr>
        <w:spacing w:line="400" w:lineRule="exact"/>
        <w:rPr>
          <w:rFonts w:ascii="メイリオ" w:eastAsia="メイリオ" w:hAnsi="メイリオ"/>
          <w:sz w:val="20"/>
          <w:szCs w:val="20"/>
        </w:rPr>
      </w:pPr>
      <w:r>
        <w:rPr>
          <w:rFonts w:ascii="メイリオ" w:eastAsia="メイリオ" w:hAnsi="メイリオ"/>
          <w:sz w:val="20"/>
          <w:szCs w:val="20"/>
        </w:rPr>
        <w:t>12</w:t>
      </w:r>
      <w:r w:rsidRPr="00373821">
        <w:rPr>
          <w:rFonts w:ascii="メイリオ" w:eastAsia="メイリオ" w:hAnsi="メイリオ"/>
          <w:sz w:val="20"/>
          <w:szCs w:val="20"/>
        </w:rPr>
        <w:t>月</w:t>
      </w:r>
    </w:p>
    <w:p w:rsidR="009F32CA" w:rsidRPr="009F32CA" w:rsidRDefault="009F32CA" w:rsidP="00EB777F">
      <w:pPr>
        <w:spacing w:line="400" w:lineRule="exact"/>
        <w:rPr>
          <w:rFonts w:ascii="メイリオ" w:eastAsia="メイリオ" w:hAnsi="メイリオ" w:hint="eastAsia"/>
          <w:sz w:val="20"/>
          <w:szCs w:val="20"/>
        </w:rPr>
      </w:pPr>
      <w:r w:rsidRPr="009F32CA">
        <w:rPr>
          <w:rFonts w:ascii="メイリオ" w:eastAsia="メイリオ" w:hAnsi="メイリオ" w:hint="eastAsia"/>
          <w:sz w:val="20"/>
          <w:szCs w:val="20"/>
        </w:rPr>
        <w:t>宮中某重大事件</w:t>
      </w:r>
      <w:bookmarkStart w:id="0" w:name="_GoBack"/>
      <w:bookmarkEnd w:id="0"/>
    </w:p>
    <w:sectPr w:rsidR="009F32CA" w:rsidRPr="009F32CA"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6E" w:rsidRDefault="00F1426E" w:rsidP="00A0727B">
      <w:r>
        <w:separator/>
      </w:r>
    </w:p>
  </w:endnote>
  <w:endnote w:type="continuationSeparator" w:id="0">
    <w:p w:rsidR="00F1426E" w:rsidRDefault="00F1426E"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6E" w:rsidRDefault="00F1426E" w:rsidP="00A0727B">
      <w:r>
        <w:separator/>
      </w:r>
    </w:p>
  </w:footnote>
  <w:footnote w:type="continuationSeparator" w:id="0">
    <w:p w:rsidR="00F1426E" w:rsidRDefault="00F1426E"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17344E"/>
    <w:rsid w:val="00173521"/>
    <w:rsid w:val="001814B8"/>
    <w:rsid w:val="001B5BA6"/>
    <w:rsid w:val="001C14ED"/>
    <w:rsid w:val="00201A7D"/>
    <w:rsid w:val="003433F9"/>
    <w:rsid w:val="00360DF8"/>
    <w:rsid w:val="00373821"/>
    <w:rsid w:val="003754D3"/>
    <w:rsid w:val="003B2705"/>
    <w:rsid w:val="003B306F"/>
    <w:rsid w:val="003B7EA8"/>
    <w:rsid w:val="00461A39"/>
    <w:rsid w:val="004C5965"/>
    <w:rsid w:val="00520F9F"/>
    <w:rsid w:val="005F7F7F"/>
    <w:rsid w:val="00662517"/>
    <w:rsid w:val="006A1BB7"/>
    <w:rsid w:val="006F38D4"/>
    <w:rsid w:val="007B6758"/>
    <w:rsid w:val="007C35D5"/>
    <w:rsid w:val="007D665A"/>
    <w:rsid w:val="008720A6"/>
    <w:rsid w:val="008B682C"/>
    <w:rsid w:val="00930F93"/>
    <w:rsid w:val="00956EE4"/>
    <w:rsid w:val="009A6C8B"/>
    <w:rsid w:val="009C3E50"/>
    <w:rsid w:val="009F32CA"/>
    <w:rsid w:val="00A0727B"/>
    <w:rsid w:val="00A53311"/>
    <w:rsid w:val="00B345BA"/>
    <w:rsid w:val="00B467A6"/>
    <w:rsid w:val="00B553E6"/>
    <w:rsid w:val="00C07AF4"/>
    <w:rsid w:val="00C17802"/>
    <w:rsid w:val="00DC3D6F"/>
    <w:rsid w:val="00E23803"/>
    <w:rsid w:val="00E56CC3"/>
    <w:rsid w:val="00E60289"/>
    <w:rsid w:val="00E740C8"/>
    <w:rsid w:val="00EA4F08"/>
    <w:rsid w:val="00EB777F"/>
    <w:rsid w:val="00EC4726"/>
    <w:rsid w:val="00F00311"/>
    <w:rsid w:val="00F10CC8"/>
    <w:rsid w:val="00F1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7F783"/>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2019-04-11T10:04:00Z</cp:lastPrinted>
  <dcterms:created xsi:type="dcterms:W3CDTF">2019-05-08T05:34:00Z</dcterms:created>
  <dcterms:modified xsi:type="dcterms:W3CDTF">2019-05-08T05:34:00Z</dcterms:modified>
</cp:coreProperties>
</file>