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8D54B7">
      <w:pPr>
        <w:rPr>
          <w:rFonts w:ascii="メイリオ" w:eastAsia="メイリオ" w:hAnsi="メイリオ"/>
          <w:b/>
          <w:sz w:val="32"/>
          <w:szCs w:val="32"/>
        </w:rPr>
      </w:pPr>
      <w:r w:rsidRPr="008D54B7">
        <w:rPr>
          <w:rFonts w:ascii="メイリオ" w:eastAsia="メイリオ" w:hAnsi="メイリオ"/>
          <w:b/>
          <w:sz w:val="32"/>
          <w:szCs w:val="32"/>
        </w:rPr>
        <w:t>1908年(明治41年) 明治後</w:t>
      </w:r>
      <w:r w:rsidR="00A1002D" w:rsidRPr="00A1002D">
        <w:rPr>
          <w:rFonts w:ascii="メイリオ" w:eastAsia="メイリオ" w:hAnsi="メイリオ"/>
          <w:b/>
          <w:sz w:val="32"/>
          <w:szCs w:val="32"/>
        </w:rPr>
        <w:t>期</w:t>
      </w:r>
    </w:p>
    <w:p w:rsidR="000117E8" w:rsidRDefault="000117E8" w:rsidP="003B7EA8">
      <w:pPr>
        <w:spacing w:line="120" w:lineRule="exact"/>
        <w:rPr>
          <w:rFonts w:ascii="Meiryo UI" w:eastAsia="Meiryo UI" w:hAnsi="Meiryo UI"/>
          <w:sz w:val="20"/>
          <w:szCs w:val="20"/>
        </w:rPr>
      </w:pPr>
    </w:p>
    <w:p w:rsidR="00A1002D" w:rsidRDefault="008D54B7" w:rsidP="00A1002D">
      <w:pPr>
        <w:spacing w:line="400" w:lineRule="exact"/>
        <w:rPr>
          <w:rFonts w:ascii="メイリオ" w:eastAsia="メイリオ" w:hAnsi="メイリオ"/>
          <w:sz w:val="20"/>
          <w:szCs w:val="20"/>
        </w:rPr>
      </w:pPr>
      <w:r w:rsidRPr="008D54B7">
        <w:rPr>
          <w:rFonts w:ascii="メイリオ" w:eastAsia="メイリオ" w:hAnsi="メイリオ" w:hint="eastAsia"/>
          <w:sz w:val="20"/>
          <w:szCs w:val="20"/>
        </w:rPr>
        <w:t>日露戦争後の反動不況の中、前年の明治</w:t>
      </w:r>
      <w:r w:rsidRPr="008D54B7">
        <w:rPr>
          <w:rFonts w:ascii="メイリオ" w:eastAsia="メイリオ" w:hAnsi="メイリオ"/>
          <w:sz w:val="20"/>
          <w:szCs w:val="20"/>
        </w:rPr>
        <w:t>40年にハワイ移民が米国となったハワイ州を経由してさらにカルフォルニア移民としてアメリカ本土に渡る「転航」が禁止され、明治41年には日米紳士協定が結ばれて、日本が移民送出を自粛するかわりに、アメリカ議会が排日的な移民制限法をつくらないことをアメリカ政府が約束、ハワイへの新規の移民が事実上の禁止となった。それに代わって東京・横浜・神戸に新たに民間の「移民斡旋会社」が設立され、4月にブラジル移民者783人（うち沖縄県人327人）が笠戸丸に乗船、初のブラジル移民船が神戸港を出航</w:t>
      </w:r>
      <w:r w:rsidRPr="008D54B7">
        <w:rPr>
          <w:rFonts w:ascii="メイリオ" w:eastAsia="メイリオ" w:hAnsi="メイリオ" w:hint="eastAsia"/>
          <w:sz w:val="20"/>
          <w:szCs w:val="20"/>
        </w:rPr>
        <w:t>した。ブラジルへ渡った日系ブラジル移民は炎天下のコーヒー豆栽培の低賃金労働者として重労働に耐え、日系ブラジル人１世となった。ハワイ移民、カルフォルニア移民、さらに明治</w:t>
      </w:r>
      <w:r w:rsidRPr="008D54B7">
        <w:rPr>
          <w:rFonts w:ascii="メイリオ" w:eastAsia="メイリオ" w:hAnsi="メイリオ"/>
          <w:sz w:val="20"/>
          <w:szCs w:val="20"/>
        </w:rPr>
        <w:t>32年に「佐倉丸」で790人の契約移民を送り出したペルー移民に次いで、大量移住先としてブラジル移住時代の幕開けであったが、翌明治42年1月には米国本土の排日気運を背景にカルフォルニア州議会で排日的な移民制限法案が可決されることとなった。</w:t>
      </w:r>
    </w:p>
    <w:p w:rsidR="008D54B7" w:rsidRDefault="008D54B7" w:rsidP="00A1002D">
      <w:pPr>
        <w:spacing w:line="400" w:lineRule="exact"/>
        <w:rPr>
          <w:rFonts w:ascii="メイリオ" w:eastAsia="メイリオ" w:hAnsi="メイリオ" w:hint="eastAsia"/>
          <w:sz w:val="20"/>
          <w:szCs w:val="20"/>
        </w:rPr>
      </w:pPr>
    </w:p>
    <w:p w:rsidR="008F7C4A" w:rsidRPr="00373821" w:rsidRDefault="008F7C4A" w:rsidP="000117E8">
      <w:pPr>
        <w:spacing w:line="400" w:lineRule="exact"/>
        <w:rPr>
          <w:rFonts w:ascii="メイリオ" w:eastAsia="メイリオ" w:hAnsi="メイリオ"/>
          <w:sz w:val="20"/>
          <w:szCs w:val="20"/>
        </w:rPr>
      </w:pPr>
    </w:p>
    <w:p w:rsidR="00507128" w:rsidRPr="00373821" w:rsidRDefault="00F00311" w:rsidP="00173521">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A1002D" w:rsidP="000117E8">
      <w:pPr>
        <w:spacing w:line="400" w:lineRule="exact"/>
        <w:rPr>
          <w:rFonts w:ascii="メイリオ" w:eastAsia="メイリオ" w:hAnsi="メイリオ"/>
          <w:sz w:val="20"/>
          <w:szCs w:val="20"/>
        </w:rPr>
      </w:pPr>
      <w:r>
        <w:rPr>
          <w:rFonts w:ascii="メイリオ" w:eastAsia="メイリオ" w:hAnsi="メイリオ"/>
          <w:sz w:val="20"/>
          <w:szCs w:val="20"/>
        </w:rPr>
        <w:t>2</w:t>
      </w:r>
      <w:r w:rsidR="00F00311" w:rsidRPr="00373821">
        <w:rPr>
          <w:rFonts w:ascii="メイリオ" w:eastAsia="メイリオ" w:hAnsi="メイリオ"/>
          <w:sz w:val="20"/>
          <w:szCs w:val="20"/>
        </w:rPr>
        <w:t>月</w:t>
      </w:r>
    </w:p>
    <w:p w:rsidR="002D0B6A" w:rsidRDefault="008D54B7" w:rsidP="00FF6C2E">
      <w:pPr>
        <w:spacing w:line="400" w:lineRule="exact"/>
        <w:rPr>
          <w:rFonts w:ascii="メイリオ" w:eastAsia="メイリオ" w:hAnsi="メイリオ"/>
          <w:sz w:val="20"/>
          <w:szCs w:val="20"/>
        </w:rPr>
      </w:pPr>
      <w:r w:rsidRPr="008D54B7">
        <w:rPr>
          <w:rFonts w:ascii="メイリオ" w:eastAsia="メイリオ" w:hAnsi="メイリオ" w:hint="eastAsia"/>
          <w:sz w:val="20"/>
          <w:szCs w:val="20"/>
        </w:rPr>
        <w:t>議会で増税法案が可決</w:t>
      </w:r>
    </w:p>
    <w:p w:rsidR="008D54B7" w:rsidRDefault="008D54B7" w:rsidP="00FF6C2E">
      <w:pPr>
        <w:spacing w:line="400" w:lineRule="exact"/>
        <w:rPr>
          <w:rFonts w:ascii="メイリオ" w:eastAsia="メイリオ" w:hAnsi="メイリオ" w:hint="eastAsia"/>
          <w:sz w:val="20"/>
          <w:szCs w:val="20"/>
        </w:rPr>
      </w:pPr>
    </w:p>
    <w:p w:rsidR="00FF6C2E" w:rsidRPr="00373821" w:rsidRDefault="008D54B7" w:rsidP="00FF6C2E">
      <w:pPr>
        <w:spacing w:line="400" w:lineRule="exact"/>
        <w:rPr>
          <w:rFonts w:ascii="メイリオ" w:eastAsia="メイリオ" w:hAnsi="メイリオ"/>
          <w:sz w:val="20"/>
          <w:szCs w:val="20"/>
        </w:rPr>
      </w:pPr>
      <w:r>
        <w:rPr>
          <w:rFonts w:ascii="メイリオ" w:eastAsia="メイリオ" w:hAnsi="メイリオ"/>
          <w:sz w:val="20"/>
          <w:szCs w:val="20"/>
        </w:rPr>
        <w:t>4</w:t>
      </w:r>
      <w:r w:rsidR="00FF6C2E" w:rsidRPr="00373821">
        <w:rPr>
          <w:rFonts w:ascii="メイリオ" w:eastAsia="メイリオ" w:hAnsi="メイリオ" w:hint="eastAsia"/>
          <w:sz w:val="20"/>
          <w:szCs w:val="20"/>
        </w:rPr>
        <w:t>月</w:t>
      </w:r>
    </w:p>
    <w:p w:rsidR="002D0B6A" w:rsidRDefault="008D54B7" w:rsidP="00CA3DFB">
      <w:pPr>
        <w:spacing w:line="400" w:lineRule="exact"/>
        <w:rPr>
          <w:rFonts w:ascii="メイリオ" w:eastAsia="メイリオ" w:hAnsi="メイリオ"/>
          <w:sz w:val="20"/>
          <w:szCs w:val="20"/>
        </w:rPr>
      </w:pPr>
      <w:r w:rsidRPr="008D54B7">
        <w:rPr>
          <w:rFonts w:ascii="メイリオ" w:eastAsia="メイリオ" w:hAnsi="メイリオ" w:hint="eastAsia"/>
          <w:sz w:val="20"/>
          <w:szCs w:val="20"/>
        </w:rPr>
        <w:t>植民地の台湾に縦貫鉄道の開通</w:t>
      </w:r>
    </w:p>
    <w:p w:rsidR="008D54B7" w:rsidRDefault="008D54B7" w:rsidP="00CA3DFB">
      <w:pPr>
        <w:spacing w:line="400" w:lineRule="exact"/>
        <w:rPr>
          <w:rFonts w:ascii="メイリオ" w:eastAsia="メイリオ" w:hAnsi="メイリオ"/>
          <w:sz w:val="20"/>
          <w:szCs w:val="20"/>
        </w:rPr>
      </w:pPr>
      <w:r w:rsidRPr="008D54B7">
        <w:rPr>
          <w:rFonts w:ascii="メイリオ" w:eastAsia="メイリオ" w:hAnsi="メイリオ" w:hint="eastAsia"/>
          <w:sz w:val="20"/>
          <w:szCs w:val="20"/>
        </w:rPr>
        <w:t>初の移民船「笠戸丸」がブラジルヘ出航</w:t>
      </w:r>
    </w:p>
    <w:p w:rsidR="008D54B7" w:rsidRDefault="008D54B7" w:rsidP="00CA3DFB">
      <w:pPr>
        <w:spacing w:line="400" w:lineRule="exact"/>
        <w:rPr>
          <w:rFonts w:ascii="メイリオ" w:eastAsia="メイリオ" w:hAnsi="メイリオ" w:hint="eastAsia"/>
          <w:sz w:val="20"/>
          <w:szCs w:val="20"/>
        </w:rPr>
      </w:pPr>
    </w:p>
    <w:p w:rsidR="003953D0" w:rsidRPr="00373821" w:rsidRDefault="008D54B7" w:rsidP="003953D0">
      <w:pPr>
        <w:spacing w:line="400" w:lineRule="exact"/>
        <w:rPr>
          <w:rFonts w:ascii="メイリオ" w:eastAsia="メイリオ" w:hAnsi="メイリオ"/>
          <w:sz w:val="20"/>
          <w:szCs w:val="20"/>
        </w:rPr>
      </w:pPr>
      <w:r>
        <w:rPr>
          <w:rFonts w:ascii="メイリオ" w:eastAsia="メイリオ" w:hAnsi="メイリオ"/>
          <w:sz w:val="20"/>
          <w:szCs w:val="20"/>
        </w:rPr>
        <w:t>5</w:t>
      </w:r>
      <w:r w:rsidR="003953D0" w:rsidRPr="00373821">
        <w:rPr>
          <w:rFonts w:ascii="メイリオ" w:eastAsia="メイリオ" w:hAnsi="メイリオ" w:hint="eastAsia"/>
          <w:sz w:val="20"/>
          <w:szCs w:val="20"/>
        </w:rPr>
        <w:t>月</w:t>
      </w:r>
    </w:p>
    <w:p w:rsidR="00A1002D" w:rsidRDefault="008D54B7" w:rsidP="007D3611">
      <w:pPr>
        <w:spacing w:line="400" w:lineRule="exact"/>
        <w:rPr>
          <w:rFonts w:ascii="メイリオ" w:eastAsia="メイリオ" w:hAnsi="メイリオ"/>
          <w:sz w:val="20"/>
          <w:szCs w:val="20"/>
        </w:rPr>
      </w:pPr>
      <w:r w:rsidRPr="008D54B7">
        <w:rPr>
          <w:rFonts w:ascii="メイリオ" w:eastAsia="メイリオ" w:hAnsi="メイリオ" w:hint="eastAsia"/>
          <w:sz w:val="20"/>
          <w:szCs w:val="20"/>
        </w:rPr>
        <w:t>第</w:t>
      </w:r>
      <w:r w:rsidRPr="008D54B7">
        <w:rPr>
          <w:rFonts w:ascii="メイリオ" w:eastAsia="メイリオ" w:hAnsi="メイリオ"/>
          <w:sz w:val="20"/>
          <w:szCs w:val="20"/>
        </w:rPr>
        <w:t>10回衆議院議員総選挙</w:t>
      </w:r>
    </w:p>
    <w:p w:rsidR="008D54B7" w:rsidRDefault="008D54B7" w:rsidP="007D3611">
      <w:pPr>
        <w:spacing w:line="400" w:lineRule="exact"/>
        <w:rPr>
          <w:rFonts w:ascii="メイリオ" w:eastAsia="メイリオ" w:hAnsi="メイリオ" w:hint="eastAsia"/>
          <w:sz w:val="20"/>
          <w:szCs w:val="20"/>
        </w:rPr>
      </w:pPr>
    </w:p>
    <w:p w:rsidR="007D3611" w:rsidRPr="00373821" w:rsidRDefault="00A1002D" w:rsidP="007D3611">
      <w:pPr>
        <w:spacing w:line="400" w:lineRule="exact"/>
        <w:rPr>
          <w:rFonts w:ascii="メイリオ" w:eastAsia="メイリオ" w:hAnsi="メイリオ"/>
          <w:sz w:val="20"/>
          <w:szCs w:val="20"/>
        </w:rPr>
      </w:pPr>
      <w:r>
        <w:rPr>
          <w:rFonts w:ascii="メイリオ" w:eastAsia="メイリオ" w:hAnsi="メイリオ"/>
          <w:sz w:val="20"/>
          <w:szCs w:val="20"/>
        </w:rPr>
        <w:t>7</w:t>
      </w:r>
      <w:r w:rsidR="007D3611" w:rsidRPr="00373821">
        <w:rPr>
          <w:rFonts w:ascii="メイリオ" w:eastAsia="メイリオ" w:hAnsi="メイリオ" w:hint="eastAsia"/>
          <w:sz w:val="20"/>
          <w:szCs w:val="20"/>
        </w:rPr>
        <w:t>月</w:t>
      </w:r>
    </w:p>
    <w:p w:rsidR="008D54B7" w:rsidRDefault="008D54B7" w:rsidP="00D01DCC">
      <w:pPr>
        <w:spacing w:line="400" w:lineRule="exact"/>
        <w:rPr>
          <w:rFonts w:ascii="メイリオ" w:eastAsia="メイリオ" w:hAnsi="メイリオ"/>
          <w:sz w:val="20"/>
          <w:szCs w:val="20"/>
        </w:rPr>
      </w:pPr>
      <w:r w:rsidRPr="008D54B7">
        <w:rPr>
          <w:rFonts w:ascii="メイリオ" w:eastAsia="メイリオ" w:hAnsi="メイリオ" w:hint="eastAsia"/>
          <w:sz w:val="20"/>
          <w:szCs w:val="20"/>
        </w:rPr>
        <w:t>第</w:t>
      </w:r>
      <w:r w:rsidRPr="008D54B7">
        <w:rPr>
          <w:rFonts w:ascii="メイリオ" w:eastAsia="メイリオ" w:hAnsi="メイリオ"/>
          <w:sz w:val="20"/>
          <w:szCs w:val="20"/>
        </w:rPr>
        <w:t>2次桂内閣組閣</w:t>
      </w:r>
    </w:p>
    <w:p w:rsidR="00A1002D" w:rsidRDefault="00A1002D" w:rsidP="00D01DCC">
      <w:pPr>
        <w:spacing w:line="400" w:lineRule="exact"/>
        <w:rPr>
          <w:rFonts w:ascii="メイリオ" w:eastAsia="メイリオ" w:hAnsi="メイリオ" w:hint="eastAsia"/>
          <w:sz w:val="20"/>
          <w:szCs w:val="20"/>
        </w:rPr>
      </w:pPr>
    </w:p>
    <w:p w:rsidR="00D01DCC" w:rsidRPr="00373821" w:rsidRDefault="008D54B7" w:rsidP="00D01DCC">
      <w:pPr>
        <w:spacing w:line="400" w:lineRule="exact"/>
        <w:rPr>
          <w:rFonts w:ascii="メイリオ" w:eastAsia="メイリオ" w:hAnsi="メイリオ"/>
          <w:sz w:val="20"/>
          <w:szCs w:val="20"/>
        </w:rPr>
      </w:pPr>
      <w:r>
        <w:rPr>
          <w:rFonts w:ascii="メイリオ" w:eastAsia="メイリオ" w:hAnsi="メイリオ"/>
          <w:sz w:val="20"/>
          <w:szCs w:val="20"/>
        </w:rPr>
        <w:t>11</w:t>
      </w:r>
      <w:r w:rsidR="00D01DCC" w:rsidRPr="00373821">
        <w:rPr>
          <w:rFonts w:ascii="メイリオ" w:eastAsia="メイリオ" w:hAnsi="メイリオ" w:hint="eastAsia"/>
          <w:sz w:val="20"/>
          <w:szCs w:val="20"/>
        </w:rPr>
        <w:t>月</w:t>
      </w:r>
    </w:p>
    <w:p w:rsidR="00A1002D" w:rsidRDefault="008D54B7" w:rsidP="007B47E8">
      <w:pPr>
        <w:spacing w:line="400" w:lineRule="exact"/>
        <w:rPr>
          <w:rFonts w:ascii="メイリオ" w:eastAsia="メイリオ" w:hAnsi="メイリオ"/>
          <w:sz w:val="20"/>
          <w:szCs w:val="20"/>
        </w:rPr>
      </w:pPr>
      <w:r w:rsidRPr="008D54B7">
        <w:rPr>
          <w:rFonts w:ascii="メイリオ" w:eastAsia="メイリオ" w:hAnsi="メイリオ" w:hint="eastAsia"/>
          <w:sz w:val="20"/>
          <w:szCs w:val="20"/>
        </w:rPr>
        <w:t>移民船「笠戸丸」がブラジルに到着</w:t>
      </w:r>
    </w:p>
    <w:p w:rsidR="008D54B7" w:rsidRDefault="008D54B7" w:rsidP="007B47E8">
      <w:pPr>
        <w:spacing w:line="400" w:lineRule="exact"/>
        <w:rPr>
          <w:rFonts w:ascii="メイリオ" w:eastAsia="メイリオ" w:hAnsi="メイリオ" w:hint="eastAsia"/>
          <w:sz w:val="20"/>
          <w:szCs w:val="20"/>
        </w:rPr>
      </w:pPr>
    </w:p>
    <w:p w:rsidR="002D0B6A" w:rsidRPr="00373821" w:rsidRDefault="008D54B7" w:rsidP="002D0B6A">
      <w:pPr>
        <w:spacing w:line="400" w:lineRule="exact"/>
        <w:rPr>
          <w:rFonts w:ascii="メイリオ" w:eastAsia="メイリオ" w:hAnsi="メイリオ"/>
          <w:sz w:val="20"/>
          <w:szCs w:val="20"/>
        </w:rPr>
      </w:pPr>
      <w:r>
        <w:rPr>
          <w:rFonts w:ascii="メイリオ" w:eastAsia="メイリオ" w:hAnsi="メイリオ"/>
          <w:sz w:val="20"/>
          <w:szCs w:val="20"/>
        </w:rPr>
        <w:lastRenderedPageBreak/>
        <w:t>12</w:t>
      </w:r>
      <w:r w:rsidR="002D0B6A" w:rsidRPr="00373821">
        <w:rPr>
          <w:rFonts w:ascii="メイリオ" w:eastAsia="メイリオ" w:hAnsi="メイリオ" w:hint="eastAsia"/>
          <w:sz w:val="20"/>
          <w:szCs w:val="20"/>
        </w:rPr>
        <w:t>月</w:t>
      </w:r>
    </w:p>
    <w:p w:rsidR="002D0B6A" w:rsidRPr="002D0B6A" w:rsidRDefault="008D54B7" w:rsidP="008D54B7">
      <w:pPr>
        <w:spacing w:line="400" w:lineRule="exact"/>
        <w:rPr>
          <w:rFonts w:ascii="メイリオ" w:eastAsia="メイリオ" w:hAnsi="メイリオ" w:hint="eastAsia"/>
          <w:sz w:val="20"/>
          <w:szCs w:val="20"/>
        </w:rPr>
      </w:pPr>
      <w:r w:rsidRPr="008D54B7">
        <w:rPr>
          <w:rFonts w:ascii="メイリオ" w:eastAsia="メイリオ" w:hAnsi="メイリオ" w:hint="eastAsia"/>
          <w:sz w:val="20"/>
          <w:szCs w:val="20"/>
        </w:rPr>
        <w:t>朝鮮植民地経営の国策会社「東洋拓殖」が設立</w:t>
      </w:r>
      <w:bookmarkStart w:id="0" w:name="_GoBack"/>
      <w:bookmarkEnd w:id="0"/>
    </w:p>
    <w:sectPr w:rsidR="002D0B6A" w:rsidRPr="002D0B6A"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DF4" w:rsidRDefault="004C1DF4" w:rsidP="00A0727B">
      <w:r>
        <w:separator/>
      </w:r>
    </w:p>
  </w:endnote>
  <w:endnote w:type="continuationSeparator" w:id="0">
    <w:p w:rsidR="004C1DF4" w:rsidRDefault="004C1DF4"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DF4" w:rsidRDefault="004C1DF4" w:rsidP="00A0727B">
      <w:r>
        <w:separator/>
      </w:r>
    </w:p>
  </w:footnote>
  <w:footnote w:type="continuationSeparator" w:id="0">
    <w:p w:rsidR="004C1DF4" w:rsidRDefault="004C1DF4"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0667C4"/>
    <w:rsid w:val="000C7CD1"/>
    <w:rsid w:val="00127EFB"/>
    <w:rsid w:val="0017344E"/>
    <w:rsid w:val="00173521"/>
    <w:rsid w:val="001814B8"/>
    <w:rsid w:val="00192DFC"/>
    <w:rsid w:val="0019315A"/>
    <w:rsid w:val="001B2AB9"/>
    <w:rsid w:val="001B5BA6"/>
    <w:rsid w:val="001C14ED"/>
    <w:rsid w:val="00201A7D"/>
    <w:rsid w:val="002123D9"/>
    <w:rsid w:val="0022747C"/>
    <w:rsid w:val="00250144"/>
    <w:rsid w:val="0027594F"/>
    <w:rsid w:val="002D0B6A"/>
    <w:rsid w:val="00317786"/>
    <w:rsid w:val="003433F9"/>
    <w:rsid w:val="00360DF8"/>
    <w:rsid w:val="00360E2C"/>
    <w:rsid w:val="00370537"/>
    <w:rsid w:val="00372B41"/>
    <w:rsid w:val="00373821"/>
    <w:rsid w:val="003754D3"/>
    <w:rsid w:val="003846F4"/>
    <w:rsid w:val="003953D0"/>
    <w:rsid w:val="003A203B"/>
    <w:rsid w:val="003A6CFC"/>
    <w:rsid w:val="003B2705"/>
    <w:rsid w:val="003B306F"/>
    <w:rsid w:val="003B7EA8"/>
    <w:rsid w:val="003C5EBE"/>
    <w:rsid w:val="00403955"/>
    <w:rsid w:val="00461A39"/>
    <w:rsid w:val="004C1DF4"/>
    <w:rsid w:val="004C5965"/>
    <w:rsid w:val="00504ECD"/>
    <w:rsid w:val="00507128"/>
    <w:rsid w:val="00520F9F"/>
    <w:rsid w:val="00532491"/>
    <w:rsid w:val="005726C2"/>
    <w:rsid w:val="005A0722"/>
    <w:rsid w:val="005A3949"/>
    <w:rsid w:val="005A64E2"/>
    <w:rsid w:val="005E04C3"/>
    <w:rsid w:val="005F7F7F"/>
    <w:rsid w:val="00676832"/>
    <w:rsid w:val="006A1BB7"/>
    <w:rsid w:val="006C1DEA"/>
    <w:rsid w:val="006D6BF5"/>
    <w:rsid w:val="006F0776"/>
    <w:rsid w:val="006F38D4"/>
    <w:rsid w:val="007B47E8"/>
    <w:rsid w:val="007B6758"/>
    <w:rsid w:val="007C000B"/>
    <w:rsid w:val="007C35D5"/>
    <w:rsid w:val="007D0F96"/>
    <w:rsid w:val="007D3611"/>
    <w:rsid w:val="007D665A"/>
    <w:rsid w:val="008720A6"/>
    <w:rsid w:val="00880DE9"/>
    <w:rsid w:val="008A346F"/>
    <w:rsid w:val="008A5B0B"/>
    <w:rsid w:val="008B682C"/>
    <w:rsid w:val="008C19F1"/>
    <w:rsid w:val="008D54B7"/>
    <w:rsid w:val="008F7C4A"/>
    <w:rsid w:val="00930F93"/>
    <w:rsid w:val="009362C9"/>
    <w:rsid w:val="00956EE4"/>
    <w:rsid w:val="00957F18"/>
    <w:rsid w:val="00957F27"/>
    <w:rsid w:val="00985F4D"/>
    <w:rsid w:val="009A6C8B"/>
    <w:rsid w:val="009C2DFF"/>
    <w:rsid w:val="009C3E50"/>
    <w:rsid w:val="009F5226"/>
    <w:rsid w:val="00A0727B"/>
    <w:rsid w:val="00A1002D"/>
    <w:rsid w:val="00A43083"/>
    <w:rsid w:val="00A52034"/>
    <w:rsid w:val="00A53311"/>
    <w:rsid w:val="00A730DB"/>
    <w:rsid w:val="00AD5DA6"/>
    <w:rsid w:val="00AE147E"/>
    <w:rsid w:val="00B345BA"/>
    <w:rsid w:val="00B35938"/>
    <w:rsid w:val="00B467A6"/>
    <w:rsid w:val="00B553E6"/>
    <w:rsid w:val="00B574B5"/>
    <w:rsid w:val="00BE7AEF"/>
    <w:rsid w:val="00C07AF4"/>
    <w:rsid w:val="00C17802"/>
    <w:rsid w:val="00C26281"/>
    <w:rsid w:val="00C630E9"/>
    <w:rsid w:val="00CA3DFB"/>
    <w:rsid w:val="00D01DCC"/>
    <w:rsid w:val="00D239A5"/>
    <w:rsid w:val="00D275D4"/>
    <w:rsid w:val="00D76C1A"/>
    <w:rsid w:val="00DC3D6F"/>
    <w:rsid w:val="00E06870"/>
    <w:rsid w:val="00E23803"/>
    <w:rsid w:val="00E41624"/>
    <w:rsid w:val="00E56CC3"/>
    <w:rsid w:val="00E60289"/>
    <w:rsid w:val="00E65049"/>
    <w:rsid w:val="00E740C8"/>
    <w:rsid w:val="00E82EF2"/>
    <w:rsid w:val="00E82F3E"/>
    <w:rsid w:val="00EA4F08"/>
    <w:rsid w:val="00EC4726"/>
    <w:rsid w:val="00EC75B8"/>
    <w:rsid w:val="00EE16BC"/>
    <w:rsid w:val="00F00311"/>
    <w:rsid w:val="00F10CC8"/>
    <w:rsid w:val="00F504D9"/>
    <w:rsid w:val="00F770A7"/>
    <w:rsid w:val="00FE6C52"/>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635BB"/>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 w:id="2130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2019-04-12T06:57:00Z</cp:lastPrinted>
  <dcterms:created xsi:type="dcterms:W3CDTF">2019-04-15T09:01:00Z</dcterms:created>
  <dcterms:modified xsi:type="dcterms:W3CDTF">2019-04-15T09:01:00Z</dcterms:modified>
</cp:coreProperties>
</file>